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20"/>
      </w:tblGrid>
      <w:tr>
        <w:tc>
          <w:tcPr>
            <w:tcW w:type="dxa" w:w="9720"/>
            <w:tcBorders>
              <w:top w:val="single" w:color="2E75B6" w:sz="24"/>
              <w:left w:val="none" w:color="FFFFFF" w:sz="0"/>
              <w:bottom w:val="single" w:color="2E75B6" w:sz="24"/>
              <w:right w:val="none" w:color="FFFFFF" w:sz="0"/>
            </w:tcBorders>
            <w:shd w:fill="DEEAF1" w:val="clear"/>
            <w:tcMar>
              <w:top w:type="dxa" w:w="400"/>
              <w:left w:type="dxa" w:w="400"/>
              <w:bottom w:type="dxa" w:w="400"/>
              <w:right w:type="dxa" w:w="400"/>
            </w:tcMar>
          </w:tcPr>
          <w:p>
            <w:pPr>
              <w:spacing w:before="8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2E75B6"/>
                <w:sz w:val="20"/>
                <w:szCs w:val="20"/>
              </w:rPr>
              <w:t xml:space="preserve">PYTHON PROGRAMMING SERIES</w:t>
            </w:r>
          </w:p>
          <w:p>
            <w:pPr>
              <w:spacing w:before="6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1F4E79"/>
                <w:sz w:val="48"/>
                <w:szCs w:val="48"/>
              </w:rPr>
              <w:t xml:space="preserve">Module 1</w:t>
            </w:r>
          </w:p>
          <w:p>
            <w:pPr>
              <w:spacing w:before="8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2E75B6"/>
                <w:sz w:val="34"/>
                <w:szCs w:val="34"/>
              </w:rPr>
              <w:t xml:space="preserve">Foundations of the Event-Driven Paradigm</w:t>
            </w:r>
          </w:p>
          <w:p>
            <w:pPr>
              <w:spacing w:before="80" w:after="40"/>
              <w:jc w:val="center"/>
            </w:pPr>
            <w:r>
              <w:rPr>
                <w:rFonts w:ascii="Arial" w:cs="Arial" w:eastAsia="Arial" w:hAnsi="Arial"/>
                <w:i/>
                <w:iCs/>
                <w:color w:val="595959"/>
                <w:sz w:val="22"/>
                <w:szCs w:val="22"/>
              </w:rPr>
              <w:t xml:space="preserve">Understanding core concepts that distinguish event-driven programming</w:t>
            </w:r>
          </w:p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i/>
                <w:iCs/>
                <w:color w:val="595959"/>
                <w:sz w:val="22"/>
                <w:szCs w:val="22"/>
              </w:rPr>
              <w:t xml:space="preserve">from traditional procedural or linear scripts</w:t>
            </w:r>
          </w:p>
        </w:tc>
      </w:tr>
    </w:tbl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Topics Covered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Activities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Estimated Time</w:t>
            </w:r>
          </w:p>
        </w:tc>
      </w:tr>
      <w:tr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1.1  Introduction to EDP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Paradigm sort, real-world analogies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~25 min</w:t>
            </w:r>
          </w:p>
        </w:tc>
      </w:tr>
      <w:tr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1.2  Core Components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Trace event loop, write callbacks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~30 min</w:t>
            </w:r>
          </w:p>
        </w:tc>
      </w:tr>
      <w:tr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1.3  Practical Application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Console REPL, digital clock lab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~45 min</w:t>
            </w:r>
          </w:p>
        </w:tc>
      </w:tr>
      <w:tr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Review &amp; Assessment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Knowledge check, challenge problems</w:t>
            </w:r>
          </w:p>
        </w:tc>
        <w:tc>
          <w:tcPr>
            <w:tcW w:type="dxa" w:w="31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~20 min</w:t>
            </w:r>
          </w:p>
        </w:tc>
      </w:tr>
    </w:tbl>
    <w:p>
      <w:r>
        <w:t xml:space="preserve"/>
      </w:r>
    </w:p>
    <w:p>
      <w:r>
        <w:t xml:space="preserve"/>
      </w:r>
    </w:p>
    <w:p>
      <w:pPr>
        <w:pStyle w:val="Heading1"/>
        <w:pBdr>
          <w:bottom w:val="single" w:color="2E75B6" w:sz="8" w:space="6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1.1  Introduction to Event-Driven Programming</w:t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What Is Event-Driven Programming?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Event-driven programming (EDP)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is a paradigm</w:t>
      </w:r>
      <w:r>
        <w:rPr>
          <w:rFonts w:ascii="Arial" w:cs="Arial" w:eastAsia="Arial" w:hAnsi="Arial"/>
          <w:sz w:val="22"/>
          <w:szCs w:val="22"/>
        </w:rPr>
        <w:t xml:space="preserve"> in which execution is controlled by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external events</w:t>
      </w:r>
      <w:r>
        <w:rPr>
          <w:rFonts w:ascii="Arial" w:cs="Arial" w:eastAsia="Arial" w:hAnsi="Arial"/>
          <w:sz w:val="22"/>
          <w:szCs w:val="22"/>
        </w:rPr>
        <w:t xml:space="preserve"> — user actions, sensor signals, messages, or system notifications — rather than a fixed top-to-bottom sequence.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pPr>
              <w:spacing w:before="40" w:after="60"/>
            </w:pPr>
            <w:r>
              <w:rPr>
                <w:rFonts w:ascii="Arial" w:cs="Arial" w:eastAsia="Arial" w:hAnsi="Arial"/>
                <w:b/>
                <w:bCs/>
                <w:color w:val="1F4E79"/>
                <w:sz w:val="22"/>
                <w:szCs w:val="22"/>
              </w:rPr>
              <w:t xml:space="preserve">Key Definition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An event-driven program waits idle (or performs background work) until an event occurs.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It then dispatches that event to the appropriate handler, executes it, and returns to waiting.</w:t>
            </w:r>
          </w:p>
        </w:tc>
      </w:tr>
    </w:tbl>
    <w:p>
      <w:r>
        <w:t xml:space="preserve"/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Characteristics of Event-Driven Systems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Asynchronous execution: code does not run in a strict top-to-bottom order.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Decoupling: event producers (sources) are separate from event consumers (handlers).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Responsiveness: the system reacts instantly when an event fires.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Non-blocking: waiting for one event does not freeze other parts of the program.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Scalability: many event types can be handled independently and concurrently.</w:t>
      </w:r>
    </w:p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Comparison: Procedural vs. Event-Driven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Procedural / Linear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Event-Driven</w:t>
            </w:r>
          </w:p>
        </w:tc>
      </w:tr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Instructions execute top-to-bottom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Execution is driven by incoming events</w:t>
            </w:r>
          </w:p>
        </w:tc>
      </w:tr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Control flow set by the programmer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Control flow set by the user or system</w:t>
            </w:r>
          </w:p>
        </w:tc>
      </w:tr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Program finishes and exits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Program loops, listening continuously</w:t>
            </w:r>
          </w:p>
        </w:tc>
      </w:tr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Easy to trace step-by-step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Requires understanding callbacks &amp; state</w:t>
            </w:r>
          </w:p>
        </w:tc>
      </w:tr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Good for scripts and data pipelines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Good for GUIs, games, servers, IoT</w:t>
            </w:r>
          </w:p>
        </w:tc>
      </w:tr>
      <w:tr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Example: monthly payroll calculator</w:t>
            </w:r>
          </w:p>
        </w:tc>
        <w:tc>
          <w:tcPr>
            <w:tcW w:type="dxa" w:w="46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Example: chat app responding to messages</w:t>
            </w:r>
          </w:p>
        </w:tc>
      </w:tr>
    </w:tbl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Real-World Analogies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Recognise event-driven systems in everyday life before writing code:</w:t>
      </w:r>
    </w:p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60"/>
        <w:gridCol w:w="366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Analogy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Event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Handler / Response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Smartphone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 taps the screen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 the tapped app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Traffic light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Timer or sensor fires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Change light colour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Fire alarm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Smoke detector triggers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Sound siren, unlock exits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 service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Phone rings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picks up and responds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Email inbox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New message arrives</w:t>
            </w:r>
          </w:p>
        </w:tc>
        <w:tc>
          <w:tcPr>
            <w:tcW w:type="dxa" w:w="3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notification + badge</w:t>
            </w:r>
          </w:p>
        </w:tc>
      </w:tr>
    </w:tbl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2CC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pPr>
              <w:spacing w:before="40" w:after="60"/>
            </w:pPr>
            <w:r>
              <w:rPr>
                <w:rFonts w:ascii="Arial" w:cs="Arial" w:eastAsia="Arial" w:hAnsi="Arial"/>
                <w:b/>
                <w:bCs/>
                <w:color w:val="7F6000"/>
                <w:sz w:val="22"/>
                <w:szCs w:val="22"/>
              </w:rPr>
              <w:t xml:space="preserve">Discussion Prompt 💬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Think of three more real-world event-driven systems you interact with daily.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For each one identify: (a) the event source, (b) the event, and (c) the handler.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Share and discuss your examples with a partner before moving on.</w:t>
            </w:r>
          </w:p>
        </w:tc>
      </w:tr>
    </w:tbl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20"/>
      </w:tblGrid>
      <w:tr>
        <w:tc>
          <w:tcPr>
            <w:tcW w:type="dxa" w:w="9720"/>
            <w:tcBorders>
              <w:top w:val="single" w:color="375623" w:sz="6"/>
              <w:left w:val="single" w:color="375623" w:sz="24"/>
              <w:bottom w:val="single" w:color="375623" w:sz="6"/>
              <w:right w:val="none" w:color="FFFFFF" w:sz="0"/>
            </w:tcBorders>
            <w:shd w:fill="E2EFD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🧪  Activity 1.1A — Paradigm Sort</w:t>
            </w:r>
          </w:p>
          <w:p>
            <w:pPr>
              <w:spacing w:before="0" w:after="80"/>
            </w:pP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Time: 10 minutes  |  Type: Individual or pair</w:t>
            </w:r>
          </w:p>
          <w:p>
            <w:pPr>
              <w:spacing w:before="40" w:after="6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Instructions: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Read each scenario. Label it Procedural (P) or Event-Driven (E).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Write one sentence explaining your choice.</w:t>
            </w:r>
          </w:p>
          <w:p>
            <w:r>
              <w:t xml:space="preserve"/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Scenarios: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1.  [ ___ ]  A script reads a CSV file, calculates totals, and writes results to a new file.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2.  [ ___ ]  A web server waits for HTTP requests and responds to each one independently.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3.  [ ___ ]  A program reads student grades from top to bottom and prints each grade.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4.  [ ___ ]  A game character moves left whenever the player presses the left arrow key.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5.  [ ___ ]  A temperature logger records sensor readings every 5 minutes automatically.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6.  [ ___ ]  A button in a mobile app shows a menu when tapped by the user.</w:t>
            </w:r>
          </w:p>
          <w:p>
            <w:r>
              <w:t xml:space="preserve"/>
            </w:r>
          </w:p>
          <w:p>
            <w:pPr>
              <w:spacing w:before="40" w:after="0"/>
            </w:pP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Answer Key: P, E, P, E, P, E</w:t>
            </w:r>
          </w:p>
        </w:tc>
      </w:tr>
    </w:tbl>
    <w:p>
      <w:r>
        <w:t xml:space="preserve"/>
      </w:r>
    </w:p>
    <w:p>
      <w:r>
        <w:t xml:space="preserve"/>
      </w:r>
    </w:p>
    <w:p>
      <w:pPr>
        <w:pStyle w:val="Heading1"/>
        <w:pBdr>
          <w:bottom w:val="single" w:color="2E75B6" w:sz="8" w:space="6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1.2  Core Components of Event-Driven Systems</w:t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Events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An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event</w:t>
      </w:r>
      <w:r>
        <w:rPr>
          <w:rFonts w:ascii="Arial" w:cs="Arial" w:eastAsia="Arial" w:hAnsi="Arial"/>
          <w:sz w:val="22"/>
          <w:szCs w:val="22"/>
        </w:rPr>
        <w:t xml:space="preserve"> is any occurrence the program can detect and respond to. Events fall into five categories: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User input: keyboard presses, mouse clicks, touch gestures, form submissions.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System: timer expirations, file-system changes, OS signals, memory alerts.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Network: incoming socket data, HTTP responses, WebSocket messages.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Hardware/sensor: GPIO pin changes, temperature thresholds, motion detection.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Application: custom events raised by your own code (e.g., 'orderPlaced').</w:t>
      </w:r>
    </w:p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The Event Loop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The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event loop</w:t>
      </w:r>
      <w:r>
        <w:rPr>
          <w:rFonts w:ascii="Arial" w:cs="Arial" w:eastAsia="Arial" w:hAnsi="Arial"/>
          <w:sz w:val="22"/>
          <w:szCs w:val="22"/>
        </w:rPr>
        <w:t xml:space="preserve"> is the central dispatcher. It continuously polls for new events and routes each one to its registered handler. A simplified pseudo-loop: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2E75B6" w:sz="16"/>
              <w:bottom w:val="single" w:color="BFBFBF" w:sz="1"/>
              <w:right w:val="none" w:color="FFFFFF" w:sz="0"/>
            </w:tcBorders>
            <w:shd w:fill="1E1E1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Simplified Event Loop (pseudo-code)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event_queue = []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while True:                          # 1. Loop forever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if event_queue:                  # 2. Are there pending events?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event = event_queue.pop(0)   # 3. Dequeue the next event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handler = registry[event]    # 4. Look up the registered handler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handler(event)               # 5. Execute it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else: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wait_for_event()             # 6. Sleep until something arrives</w:t>
            </w:r>
          </w:p>
        </w:tc>
      </w:tr>
    </w:tbl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EEAF1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pPr>
              <w:spacing w:before="40" w:after="60"/>
            </w:pPr>
            <w:r>
              <w:rPr>
                <w:rFonts w:ascii="Arial" w:cs="Arial" w:eastAsia="Arial" w:hAnsi="Arial"/>
                <w:b/>
                <w:bCs/>
                <w:color w:val="1F4E79"/>
                <w:sz w:val="22"/>
                <w:szCs w:val="22"/>
              </w:rPr>
              <w:t xml:space="preserve">Python's asyncio Event Loop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asyncio.get_event_loop().run_forever() enters the loop.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Coroutines (async def) are tasks scheduled on the loop.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I/O events (sockets, files) use OS-level selectors under the hood.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You will explore asyncio in depth in Module 4.</w:t>
            </w:r>
          </w:p>
        </w:tc>
      </w:tr>
    </w:tbl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Callbacks and Handlers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A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callback</w:t>
      </w:r>
      <w:r>
        <w:rPr>
          <w:rFonts w:ascii="Arial" w:cs="Arial" w:eastAsia="Arial" w:hAnsi="Arial"/>
          <w:sz w:val="22"/>
          <w:szCs w:val="22"/>
        </w:rPr>
        <w:t xml:space="preserve"> (also called a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handler</w:t>
      </w:r>
      <w:r>
        <w:rPr>
          <w:rFonts w:ascii="Arial" w:cs="Arial" w:eastAsia="Arial" w:hAnsi="Arial"/>
          <w:sz w:val="22"/>
          <w:szCs w:val="22"/>
        </w:rPr>
        <w:t xml:space="preserve">) is a function registered to execute when a specific event fires.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2E75B6" w:sz="16"/>
              <w:bottom w:val="single" w:color="BFBFBF" w:sz="1"/>
              <w:right w:val="none" w:color="FFFFFF" w:sz="0"/>
            </w:tcBorders>
            <w:shd w:fill="1E1E1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Basic callback pattern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on_key_press(key):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"""Handler: called whenever a key-press event fires."""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print(f"Key pressed: {key}")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Register with an imaginary event system: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event_system.on('key_press', on_key_press)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When user presses 'a', the system calls: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  on_key_press('a')  --&gt;  Key pressed: a</w:t>
            </w:r>
          </w:p>
        </w:tc>
      </w:tr>
    </w:tbl>
    <w:p>
      <w:r>
        <w:t xml:space="preserve"/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Three Ways to Define Callbacks in Python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Named function: def on_click(event): ... — most readable; use for complex logic.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Lambda: event_sys.on('click', lambda e: print(e)) — for simple one-liners.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Method: event_sys.on('click', self.handle_click) — for object-oriented designs.</w:t>
      </w:r>
    </w:p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20"/>
      </w:tblGrid>
      <w:tr>
        <w:tc>
          <w:tcPr>
            <w:tcW w:type="dxa" w:w="9720"/>
            <w:tcBorders>
              <w:top w:val="single" w:color="375623" w:sz="6"/>
              <w:left w:val="single" w:color="375623" w:sz="24"/>
              <w:bottom w:val="single" w:color="375623" w:sz="6"/>
              <w:right w:val="none" w:color="FFFFFF" w:sz="0"/>
            </w:tcBorders>
            <w:shd w:fill="E2EFD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🧪  Activity 1.2A — Trace the Event Loop</w:t>
            </w:r>
          </w:p>
          <w:p>
            <w:pPr>
              <w:spacing w:before="0" w:after="80"/>
            </w:pP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Time: 15 minutes  |  Type: Individual, then group review</w:t>
            </w:r>
          </w:p>
          <w:p>
            <w:pPr>
              <w:spacing w:before="40" w:after="6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Read the code below. For each label (A–H) write what happens at that step.</w:t>
            </w:r>
          </w:p>
        </w:tc>
      </w:tr>
    </w:tbl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2E75B6" w:sz="16"/>
              <w:bottom w:val="single" w:color="BFBFBF" w:sz="1"/>
              <w:right w:val="none" w:color="FFFFFF" w:sz="0"/>
            </w:tcBorders>
            <w:shd w:fill="1E1E1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import time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handlers = {}                                    # (A) handler registry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register(event_name, fn):                    # (B)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handlers[event_name] = fn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dispatch(event_name, data=None):             # (C)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if event_name in handlers: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handlers[event_name](data)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on_tick(data):                               # (D)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print(f"Tick! Data: {data}")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register('tick', on_tick)                        # (E)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for i in range(5):                               # (F)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dispatch('tick', data=i)                     # (G)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time.sleep(1)                                # (H)</w:t>
            </w:r>
          </w:p>
        </w:tc>
      </w:tr>
    </w:tbl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9000"/>
      </w:tblGrid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happens at this step? (write your answer)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A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B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C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D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E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F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G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  <w:tr>
        <w:tc>
          <w:tcPr>
            <w:tcW w:type="dxa" w:w="7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H</w:t>
            </w:r>
          </w:p>
        </w:tc>
        <w:tc>
          <w:tcPr>
            <w:tcW w:type="dxa" w:w="9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color w:val="BFBFBF"/>
                <w:sz w:val="22"/>
                <w:szCs w:val="22"/>
              </w:rPr>
              <w:t xml:space="preserve">_______________________________________________</w:t>
            </w:r>
          </w:p>
        </w:tc>
      </w:tr>
    </w:tbl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20"/>
      </w:tblGrid>
      <w:tr>
        <w:tc>
          <w:tcPr>
            <w:tcW w:type="dxa" w:w="9720"/>
            <w:tcBorders>
              <w:top w:val="single" w:color="375623" w:sz="6"/>
              <w:left w:val="single" w:color="375623" w:sz="24"/>
              <w:bottom w:val="single" w:color="375623" w:sz="6"/>
              <w:right w:val="none" w:color="FFFFFF" w:sz="0"/>
            </w:tcBorders>
            <w:shd w:fill="E2EFD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🧪  Activity 1.2B — Write Your Own Callbacks</w:t>
            </w:r>
          </w:p>
          <w:p>
            <w:pPr>
              <w:spacing w:before="0" w:after="80"/>
            </w:pP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Time: 15 minutes  |  Type: Coding — Individual</w:t>
            </w:r>
          </w:p>
          <w:p>
            <w:pPr>
              <w:spacing w:before="40" w:after="6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Using the dispatch/register framework, write and register callbacks for: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'greet' — prints 'Hello, World!'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'farewell' — prints 'Goodbye! See you next time.'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'count' — receives an integer and prints 'Count is: &lt;n&gt;'</w:t>
            </w:r>
          </w:p>
          <w:p>
            <w:r>
              <w:t xml:space="preserve"/>
            </w:r>
          </w:p>
          <w:p>
            <w:pPr>
              <w:spacing w:before="40" w:after="0"/>
            </w:pPr>
            <w:r>
              <w:rPr>
                <w:rFonts w:ascii="Arial" w:cs="Arial" w:eastAsia="Arial" w:hAnsi="Arial"/>
                <w:i/>
                <w:iCs/>
                <w:color w:val="2E75B6"/>
                <w:sz w:val="21"/>
                <w:szCs w:val="21"/>
              </w:rPr>
              <w:t xml:space="preserve">Extension: What happens if you dispatch an event with no registered handler? Add error handling.</w:t>
            </w:r>
          </w:p>
        </w:tc>
      </w:tr>
    </w:tbl>
    <w:p>
      <w:r>
        <w:t xml:space="preserve"/>
      </w:r>
    </w:p>
    <w:p>
      <w:r>
        <w:t xml:space="preserve"/>
      </w:r>
    </w:p>
    <w:p>
      <w:pPr>
        <w:pStyle w:val="Heading1"/>
        <w:pBdr>
          <w:bottom w:val="single" w:color="2E75B6" w:sz="8" w:space="6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1.3  Practical Application: Console-Based Events</w:t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Simulating Events with input()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Python's built-in </w:t>
      </w:r>
      <w:r>
        <w:rPr>
          <w:rFonts w:ascii="Courier New" w:cs="Courier New" w:eastAsia="Courier New" w:hAnsi="Courier New"/>
          <w:b/>
          <w:bCs/>
          <w:sz w:val="22"/>
          <w:szCs w:val="22"/>
        </w:rPr>
        <w:t xml:space="preserve">input()</w:t>
      </w:r>
      <w:r>
        <w:rPr>
          <w:rFonts w:ascii="Arial" w:cs="Arial" w:eastAsia="Arial" w:hAnsi="Arial"/>
          <w:sz w:val="22"/>
          <w:szCs w:val="22"/>
        </w:rPr>
        <w:t xml:space="preserve"> blocks execution and waits for the user to press Enter — making it a simple event source. Wrapping it in a loop creates a minimal REPL: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2E75B6" w:sz="16"/>
              <w:bottom w:val="single" w:color="BFBFBF" w:sz="1"/>
              <w:right w:val="none" w:color="FFFFFF" w:sz="0"/>
            </w:tcBorders>
            <w:shd w:fill="1E1E1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console_events.py — minimal event-driven console app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handlers = {}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on(event_name):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"""Decorator: register a function as a handler."""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def decorator(fn):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handlers[event_name] = fn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return fn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return decorator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@on('hello')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handle_hello(data):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print(f"Hello, {data}!")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@on('shout')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handle_shout(data):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print(data.upper() + '!!!')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@on('quit')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handle_quit(data):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print('Goodbye!')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raise SystemExit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print("Commands: hello &lt;name&gt; | shout &lt;text&gt; | quit")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while True: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user_input = input("&gt; ").strip()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parts  = user_input.split(maxsplit=1)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event  = parts[0] if parts else ''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data   = parts[1] if len(parts) &gt; 1 else ''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if event in handlers: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handlers[event](data)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else: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print(f"Unknown command: '{event}'")</w:t>
            </w:r>
          </w:p>
        </w:tc>
      </w:tr>
    </w:tbl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Timed Events with time.sleep()</w:t>
      </w:r>
    </w:p>
    <w:p>
      <w:pPr>
        <w:spacing w:before="60" w:after="80"/>
      </w:pPr>
      <w:r>
        <w:rPr>
          <w:rFonts w:ascii="Courier New" w:cs="Courier New" w:eastAsia="Courier New" w:hAnsi="Courier New"/>
          <w:b/>
          <w:bCs/>
          <w:sz w:val="22"/>
          <w:szCs w:val="22"/>
        </w:rPr>
        <w:t xml:space="preserve">time.sleep(seconds)</w:t>
      </w:r>
      <w:r>
        <w:rPr>
          <w:rFonts w:ascii="Arial" w:cs="Arial" w:eastAsia="Arial" w:hAnsi="Arial"/>
          <w:sz w:val="22"/>
          <w:szCs w:val="22"/>
        </w:rPr>
        <w:t xml:space="preserve"> pauses execution for a given duration, simulating timer-based events — common in hardware polling, animation loops, and scheduled tasks: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2E75B6" w:sz="16"/>
              <w:bottom w:val="single" w:color="BFBFBF" w:sz="1"/>
              <w:right w:val="none" w:color="FFFFFF" w:sz="0"/>
            </w:tcBorders>
            <w:shd w:fill="1E1E1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import time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on_tick(n):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print(f"[Tick {n:3d}]  {n}s elapsed")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timed_event_loop(duration_seconds, interval=1.0):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start = time.time()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tick  = 0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while time.time() - start &lt; duration_seconds: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tick += 1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on_tick(tick)         # fire the timed event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time.sleep(interval)  # wait before next tick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timed_event_loop(duration_seconds=10, interval=1.0)</w:t>
            </w:r>
          </w:p>
        </w:tc>
      </w:tr>
    </w:tbl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Mini-Lab 1.3A — Digital Clock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Build a digital clock that prints the current time once per second.</w:t>
      </w:r>
    </w:p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20"/>
      </w:tblGrid>
      <w:tr>
        <w:tc>
          <w:tcPr>
            <w:tcW w:type="dxa" w:w="9720"/>
            <w:tcBorders>
              <w:top w:val="single" w:color="375623" w:sz="6"/>
              <w:left w:val="single" w:color="375623" w:sz="24"/>
              <w:bottom w:val="single" w:color="375623" w:sz="6"/>
              <w:right w:val="none" w:color="FFFFFF" w:sz="0"/>
            </w:tcBorders>
            <w:shd w:fill="E2EFD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🧪  Mini-Lab 1.3A — Digital Clock</w:t>
            </w:r>
          </w:p>
          <w:p>
            <w:pPr>
              <w:spacing w:before="0" w:after="80"/>
            </w:pP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Time: 20 minutes  |  Type: Guided Coding</w:t>
            </w:r>
          </w:p>
          <w:p>
            <w:pPr>
              <w:spacing w:before="40" w:after="6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Objective: Print HH:MM:SS once per second. Press Ctrl+C to stop cleanly.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Starter Code — complete the TODOs:</w:t>
            </w:r>
          </w:p>
        </w:tc>
      </w:tr>
    </w:tbl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2E75B6" w:sz="16"/>
              <w:bottom w:val="single" w:color="BFBFBF" w:sz="1"/>
              <w:right w:val="none" w:color="FFFFFF" w:sz="0"/>
            </w:tcBorders>
            <w:shd w:fill="1E1E1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# digital_clock.py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import time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get_time_string():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"""Return the current time as 'HH:MM:SS'."""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# TODO: use time.localtime() and time.strftime()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pass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on_tick():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"""Called once per second — display the current time."""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# TODO: call get_time_string() and print the result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# Hint: use end='\r' to update the line in place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pass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def run_clock():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"""Event loop: fire on_tick() every second until Ctrl+C."""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print("Clock started. Press Ctrl+C to stop.")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try: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while True: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    on_tick()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    time.sleep(1)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except KeyboardInterrupt: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    print("\nClock stopped.")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/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if __name__ == '__main__':</w:t>
            </w:r>
          </w:p>
          <w:p>
            <w:pPr>
              <w:spacing w:before="18" w:after="18"/>
            </w:pPr>
            <w:r>
              <w:rPr>
                <w:rFonts w:ascii="Courier New" w:cs="Courier New" w:eastAsia="Courier New" w:hAnsi="Courier New"/>
                <w:color w:val="D4D4D4"/>
                <w:sz w:val="18"/>
                <w:szCs w:val="18"/>
              </w:rPr>
              <w:t xml:space="preserve">    run_clock()</w:t>
            </w:r>
          </w:p>
        </w:tc>
      </w:tr>
    </w:tbl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pPr>
              <w:spacing w:before="40" w:after="60"/>
            </w:pPr>
            <w:r>
              <w:rPr>
                <w:rFonts w:ascii="Arial" w:cs="Arial" w:eastAsia="Arial" w:hAnsi="Arial"/>
                <w:b/>
                <w:bCs/>
                <w:color w:val="1F4E79"/>
                <w:sz w:val="22"/>
                <w:szCs w:val="22"/>
              </w:rPr>
              <w:t xml:space="preserve">Expected Output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Clock started. Press Ctrl+C to stop.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14:03:55    (updates in place every second)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^C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Clock stopped.</w:t>
            </w:r>
          </w:p>
        </w:tc>
      </w:tr>
    </w:tbl>
    <w:p>
      <w:r>
        <w:t xml:space="preserve"/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375623"/>
          <w:sz w:val="22"/>
          <w:szCs w:val="22"/>
        </w:rPr>
        <w:t xml:space="preserve">Extension Challenges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Add a 12-hour format option controlled by a global USE_12H = True flag.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Print a separator line every 10 ticks to mark 10-second intervals.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Add an alarm: if current time matches ALARM_TIME, print a message.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Refactor so on_tick is registered via the @on('tick') decorator pattern.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Display both elapsed time and wall-clock time on the same line.</w:t>
      </w:r>
    </w:p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20"/>
      </w:tblGrid>
      <w:tr>
        <w:tc>
          <w:tcPr>
            <w:tcW w:type="dxa" w:w="9720"/>
            <w:tcBorders>
              <w:top w:val="single" w:color="375623" w:sz="6"/>
              <w:left w:val="single" w:color="375623" w:sz="24"/>
              <w:bottom w:val="single" w:color="375623" w:sz="6"/>
              <w:right w:val="none" w:color="FFFFFF" w:sz="0"/>
            </w:tcBorders>
            <w:shd w:fill="E2EFD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🧪  Activity 1.3B — Extend the Console Event System</w:t>
            </w:r>
          </w:p>
          <w:p>
            <w:pPr>
              <w:spacing w:before="0" w:after="80"/>
            </w:pP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Time: 25 minutes  |  Type: Independent Coding</w:t>
            </w:r>
          </w:p>
          <w:p>
            <w:pPr>
              <w:spacing w:before="40" w:after="6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Starting from console_events.py, add handlers for these events: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'reverse &lt;text&gt;'  — prints the text reversed.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'add &lt;n1&gt; &lt;n2&gt;'   — parses two numbers and prints their sum.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'time'            — prints the current HH:MM:SS.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'help'            — lists all registered commands dynamically.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40" w:after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'history'         — shows all commands entered this session.</w:t>
            </w:r>
          </w:p>
          <w:p>
            <w:r>
              <w:t xml:space="preserve"/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Grading Rubric:</w:t>
            </w:r>
          </w:p>
          <w:p>
            <w:pPr>
              <w:spacing w:before="20" w:after="2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•  Each handler works correctly  </w:t>
            </w:r>
            <w:r>
              <w:rPr>
                <w:rFonts w:ascii="Arial" w:cs="Arial" w:eastAsia="Arial" w:hAnsi="Arial"/>
                <w:b/>
                <w:bCs/>
                <w:color w:val="2E75B6"/>
                <w:sz w:val="21"/>
                <w:szCs w:val="21"/>
              </w:rPr>
              <w:t xml:space="preserve">— 5 pts each = 25 pts</w:t>
            </w:r>
          </w:p>
          <w:p>
            <w:pPr>
              <w:spacing w:before="20" w:after="2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•  help lists commands dynamically (not hard-coded)  </w:t>
            </w:r>
            <w:r>
              <w:rPr>
                <w:rFonts w:ascii="Arial" w:cs="Arial" w:eastAsia="Arial" w:hAnsi="Arial"/>
                <w:b/>
                <w:bCs/>
                <w:color w:val="2E75B6"/>
                <w:sz w:val="21"/>
                <w:szCs w:val="21"/>
              </w:rPr>
              <w:t xml:space="preserve">— 10 pts</w:t>
            </w:r>
          </w:p>
          <w:p>
            <w:pPr>
              <w:spacing w:before="20" w:after="2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•  history stores and displays all previous inputs  </w:t>
            </w:r>
            <w:r>
              <w:rPr>
                <w:rFonts w:ascii="Arial" w:cs="Arial" w:eastAsia="Arial" w:hAnsi="Arial"/>
                <w:b/>
                <w:bCs/>
                <w:color w:val="2E75B6"/>
                <w:sz w:val="21"/>
                <w:szCs w:val="21"/>
              </w:rPr>
              <w:t xml:space="preserve">— 10 pts</w:t>
            </w:r>
          </w:p>
          <w:p>
            <w:pPr>
              <w:spacing w:before="20" w:after="2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>•  Error handling for bad input / wrong types  </w:t>
            </w:r>
            <w:r>
              <w:rPr>
                <w:rFonts w:ascii="Arial" w:cs="Arial" w:eastAsia="Arial" w:hAnsi="Arial"/>
                <w:b/>
                <w:bCs/>
                <w:color w:val="2E75B6"/>
                <w:sz w:val="21"/>
                <w:szCs w:val="21"/>
              </w:rPr>
              <w:t xml:space="preserve">— 5 pts</w:t>
            </w:r>
          </w:p>
        </w:tc>
      </w:tr>
    </w:tbl>
    <w:p>
      <w:r>
        <w:t xml:space="preserve"/>
      </w:r>
    </w:p>
    <w:p>
      <w:r>
        <w:t xml:space="preserve"/>
      </w:r>
    </w:p>
    <w:p>
      <w:pPr>
        <w:pStyle w:val="Heading1"/>
        <w:pBdr>
          <w:bottom w:val="single" w:color="2E75B6" w:sz="8" w:space="6"/>
        </w:pBdr>
        <w:spacing w:before="360" w:after="12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Module 1 Review &amp; Knowledge Check</w:t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Key Terms</w:t>
      </w:r>
    </w:p>
    <w:p>
      <w:r>
        <w:t xml:space="preserve"/>
      </w:r>
    </w:p>
    <w:tbl>
      <w:tblPr>
        <w:tblW w:type="dxa" w:w="97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6840"/>
      </w:tblGrid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Term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Event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An occurrence (user action, timer, signal) the program detects and responds to.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Event Loop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The infinite wait-and-dispatch mechanism at the core of EDP.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Callback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A function registered to execute when a specific event fires.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Handler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Another name for callback, emphasising it 'handles' the event.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Dispatch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Forwarding an event to its registered handler.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Register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Associating a callback function with an event name.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Event Queue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A buffer holding events waiting to be processed.</w:t>
            </w:r>
          </w:p>
        </w:tc>
      </w:tr>
      <w:tr>
        <w:tc>
          <w:tcPr>
            <w:tcW w:type="dxa" w:w="288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1"/>
                <w:szCs w:val="21"/>
              </w:rPr>
              <w:t xml:space="preserve">Polling</w:t>
            </w:r>
          </w:p>
        </w:tc>
        <w:tc>
          <w:tcPr>
            <w:tcW w:type="dxa" w:w="68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2F2F2" w:val="clear"/>
            <w:tcMar>
              <w:top w:type="dxa" w:w="70"/>
              <w:left w:type="dxa" w:w="140"/>
              <w:bottom w:type="dxa" w:w="70"/>
              <w:right w:type="dxa" w:w="140"/>
            </w:tcMar>
          </w:tcPr>
          <w:p>
            <w:r>
              <w:rPr>
                <w:rFonts w:ascii="Arial" w:cs="Arial" w:eastAsia="Arial" w:hAnsi="Arial"/>
                <w:sz w:val="21"/>
                <w:szCs w:val="21"/>
              </w:rPr>
              <w:t xml:space="preserve">Repeatedly checking whether a condition or event has occurred.</w:t>
            </w:r>
          </w:p>
        </w:tc>
      </w:tr>
    </w:tbl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Knowledge Check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In your own words, explain the difference between procedural and event-driven programming.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Describe the role of the event loop. Why must it run continuously?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What is a callback? Give a concrete Python example.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Name three real-world applications best modelled as event-driven systems.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What does time.sleep() do, and why is it useful for simulating timed events?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Why are event-driven systems described as 'asynchronous'?</w:t>
      </w:r>
    </w:p>
    <w:p>
      <w:r>
        <w:t xml:space="preserve"/>
      </w:r>
    </w:p>
    <w:p>
      <w:pPr>
        <w:pStyle w:val="Heading2"/>
        <w:spacing w:before="300" w:after="1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Challenge Problems</w:t>
      </w:r>
    </w:p>
    <w:p>
      <w:pPr>
        <w:spacing w:before="60" w:after="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Challenge A — Multi-Event Clock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Extend your digital clock to fire three distinct events: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'second_tick' every 1 second — print HH:MM:SS.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'minute_tick' every 60 seconds — print 'A minute has passed!'.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'alarm' when time matches a user-defined string.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All three registered with the @on(...) decorator pattern.</w:t>
      </w:r>
    </w:p>
    <w:p>
      <w:r>
        <w:t xml:space="preserve"/>
      </w:r>
    </w:p>
    <w:p>
      <w:pPr>
        <w:spacing w:before="60" w:after="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Challenge B — Event Logger</w:t>
      </w:r>
    </w:p>
    <w:p>
      <w:pPr>
        <w:spacing w:before="60" w:after="80"/>
      </w:pPr>
      <w:r>
        <w:rPr>
          <w:rFonts w:ascii="Arial" w:cs="Arial" w:eastAsia="Arial" w:hAnsi="Arial"/>
          <w:sz w:val="22"/>
          <w:szCs w:val="22"/>
        </w:rPr>
        <w:t xml:space="preserve">Modify the console REPL to: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Log every event (name, data, timestamp) to a file events.log.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Add a 'replay' command that re-dispatches all events from the log.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sz w:val="22"/>
          <w:szCs w:val="22"/>
        </w:rPr>
        <w:t xml:space="preserve">Add a 'stats' command showing how many times each event was fired.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2CC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pPr>
              <w:spacing w:before="40" w:after="60"/>
            </w:pPr>
            <w:r>
              <w:rPr>
                <w:rFonts w:ascii="Arial" w:cs="Arial" w:eastAsia="Arial" w:hAnsi="Arial"/>
                <w:b/>
                <w:bCs/>
                <w:color w:val="7F6000"/>
                <w:sz w:val="22"/>
                <w:szCs w:val="22"/>
              </w:rPr>
              <w:t xml:space="preserve">Looking Ahead: Module 2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In Module 2 you will apply these foundations to graphical user interfaces using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Python's tkinter library. You will bind real keyboard and mouse events, build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interactive widgets, and see how the event loop integrates with mainloop().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The patterns practised here — register, dispatch, handle — map directly</w:t>
            </w:r>
          </w:p>
          <w:p>
            <w:pPr>
              <w:spacing w:before="30"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onto tkinter's event-binding model.</w:t>
            </w:r>
          </w:p>
        </w:tc>
      </w:tr>
    </w:tbl>
    <w:p>
      <w:r>
        <w:t xml:space="preserve"/>
      </w:r>
    </w:p>
    <w:p>
      <w:r>
        <w:t xml:space="preserve"/>
      </w:r>
    </w:p>
    <w:sectPr>
      <w:headerReference w:type="default" r:id="rId6"/>
      <w:footerReference w:type="default" r:id="rId7"/>
      <w:pgSz w:w="12240" w:h="15840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4"/>
      </w:pBdr>
      <w:spacing w:before="80"/>
      <w:jc w:val="center"/>
    </w:pPr>
    <w:r>
      <w:rPr>
        <w:rFonts w:ascii="Arial" w:cs="Arial" w:eastAsia="Arial" w:hAnsi="Arial"/>
        <w:color w:val="BFBFBF"/>
        <w:sz w:val="18"/>
        <w:szCs w:val="18"/>
      </w:rPr>
      <w:t xml:space="preserve">Page </w:t>
    </w:r>
    <w:r>
      <w:rPr>
        <w:rFonts w:ascii="Arial" w:cs="Arial" w:eastAsia="Arial" w:hAnsi="Arial"/>
        <w:color w:val="BFBFBF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BFBFBF"/>
        <w:sz w:val="18"/>
        <w:szCs w:val="18"/>
      </w:rPr>
      <w:t xml:space="preserve">  |  Event-Driven Programming in Python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72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7200"/>
      <w:gridCol w:w="2520"/>
    </w:tblGrid>
    <w:tr>
      <w:tc>
        <w:tcPr>
          <w:tcW w:type="dxa" w:w="7200"/>
          <w:tcBorders>
            <w:top w:val="none" w:color="FFFFFF" w:sz="0"/>
            <w:left w:val="none" w:color="FFFFFF" w:sz="0"/>
            <w:bottom w:val="single" w:color="2E75B6" w:sz="6"/>
            <w:right w:val="none" w:color="FFFFFF" w:sz="0"/>
          </w:tcBorders>
          <w:shd w:fill="FFFFFF" w:val="clear"/>
          <w:tcMar>
            <w:top w:type="dxa" w:w="40"/>
            <w:left w:type="dxa" w:w="0"/>
            <w:bottom w:type="dxa" w:w="4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1F4E79"/>
              <w:sz w:val="18"/>
              <w:szCs w:val="18"/>
            </w:rPr>
            <w:t xml:space="preserve">Module 1: Foundations of Event-Driven Programming</w:t>
          </w:r>
        </w:p>
      </w:tc>
      <w:tc>
        <w:tcPr>
          <w:tcW w:type="dxa" w:w="2520"/>
          <w:tcBorders>
            <w:top w:val="none" w:color="FFFFFF" w:sz="0"/>
            <w:left w:val="none" w:color="FFFFFF" w:sz="0"/>
            <w:bottom w:val="single" w:color="2E75B6" w:sz="6"/>
            <w:right w:val="none" w:color="FFFFFF" w:sz="0"/>
          </w:tcBorders>
          <w:shd w:fill="FFFFFF" w:val="clear"/>
          <w:tcMar>
            <w:top w:type="dxa" w:w="40"/>
            <w:left w:type="dxa" w:w="0"/>
            <w:bottom w:type="dxa" w:w="4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color w:val="BFBFBF"/>
              <w:sz w:val="18"/>
              <w:szCs w:val="18"/>
            </w:rPr>
            <w:t xml:space="preserve">Python Programming Series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lowerLetter"/>
      <w:lvlText w:val="%2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2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300" w:after="10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80"/>
      <w:outlineLvl w:val="2"/>
    </w:pPr>
    <w:rPr>
      <w:rFonts w:ascii="Arial" w:cs="Arial" w:eastAsia="Arial" w:hAnsi="Arial"/>
      <w:b/>
      <w:bCs/>
      <w:color w:val="375623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2026-03-11T02:09:28.973Z</dcterms:created>
  <dcterms:modified xsi:type="dcterms:W3CDTF">2026-03-11T02:09:28.974Z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